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982D" w14:textId="77777777" w:rsidR="00553A46" w:rsidRPr="00553A46" w:rsidRDefault="00553A46" w:rsidP="00553A46">
      <w:pPr>
        <w:pStyle w:val="NormalWeb"/>
        <w:jc w:val="center"/>
        <w:rPr>
          <w:sz w:val="22"/>
        </w:rPr>
      </w:pPr>
      <w:r w:rsidRPr="00553A46">
        <w:rPr>
          <w:rFonts w:ascii="Calibri" w:hAnsi="Calibri"/>
          <w:b/>
          <w:bCs/>
          <w:sz w:val="24"/>
          <w:szCs w:val="22"/>
        </w:rPr>
        <w:t>Norfolk &amp; Suffolk HPR Field Trial Club Retention Policy</w:t>
      </w:r>
    </w:p>
    <w:p w14:paraId="4A0DB2BD" w14:textId="77777777" w:rsidR="00553A46" w:rsidRDefault="00553A46" w:rsidP="00553A46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Retention Policy </w:t>
      </w:r>
    </w:p>
    <w:p w14:paraId="0A8EE5F0" w14:textId="420E4E38" w:rsidR="00553A46" w:rsidRDefault="00027CDC" w:rsidP="00553A46">
      <w:pPr>
        <w:pStyle w:val="NormalWeb"/>
      </w:pPr>
      <w:r>
        <w:rPr>
          <w:rFonts w:asciiTheme="majorHAnsi" w:hAnsiTheme="majorHAnsi"/>
          <w:sz w:val="22"/>
          <w:szCs w:val="22"/>
        </w:rPr>
        <w:t xml:space="preserve">The </w:t>
      </w:r>
      <w:r w:rsidR="00EC5E6F" w:rsidRPr="00027CDC">
        <w:rPr>
          <w:rFonts w:asciiTheme="majorHAnsi" w:hAnsiTheme="majorHAnsi"/>
          <w:sz w:val="22"/>
          <w:szCs w:val="22"/>
        </w:rPr>
        <w:t>Norfolk an</w:t>
      </w:r>
      <w:r>
        <w:rPr>
          <w:rFonts w:asciiTheme="majorHAnsi" w:hAnsiTheme="majorHAnsi"/>
          <w:sz w:val="22"/>
          <w:szCs w:val="22"/>
        </w:rPr>
        <w:t>d Suffolk HPR Field Trial Club</w:t>
      </w:r>
      <w:r w:rsidR="00EC5E6F" w:rsidRPr="00027CDC">
        <w:rPr>
          <w:rFonts w:asciiTheme="majorHAnsi" w:hAnsiTheme="majorHAnsi"/>
          <w:sz w:val="22"/>
          <w:szCs w:val="22"/>
        </w:rPr>
        <w:t xml:space="preserve"> </w:t>
      </w:r>
      <w:r w:rsidR="00553A46" w:rsidRPr="00027CDC">
        <w:rPr>
          <w:rFonts w:asciiTheme="majorHAnsi" w:hAnsiTheme="majorHAnsi"/>
          <w:sz w:val="22"/>
          <w:szCs w:val="22"/>
        </w:rPr>
        <w:t>will only</w:t>
      </w:r>
      <w:r w:rsidR="00553A46">
        <w:rPr>
          <w:rFonts w:ascii="Calibri" w:hAnsi="Calibri"/>
          <w:sz w:val="22"/>
          <w:szCs w:val="22"/>
        </w:rPr>
        <w:t xml:space="preserve"> retain personal data for as long as necessary to fulfil the purposes for which it was collected including for the purposes of satisfying any legal, accounting, or reporting requirements. </w:t>
      </w:r>
    </w:p>
    <w:p w14:paraId="2717E388" w14:textId="77777777" w:rsidR="00553A46" w:rsidRDefault="00553A46" w:rsidP="00553A46">
      <w:pPr>
        <w:pStyle w:val="NormalWeb"/>
      </w:pPr>
      <w:r>
        <w:rPr>
          <w:rFonts w:ascii="Calibri" w:hAnsi="Calibri"/>
          <w:sz w:val="22"/>
          <w:szCs w:val="22"/>
        </w:rPr>
        <w:t>Personal data can be further processed and stored for archiving in the public interest and statistical and historical research purposes. When doing so we will consider: any link to the initial purpose, the context the data was collected in, the rea</w:t>
      </w:r>
      <w:r w:rsidR="00EC28BB">
        <w:rPr>
          <w:rFonts w:ascii="Calibri" w:hAnsi="Calibri"/>
          <w:sz w:val="22"/>
          <w:szCs w:val="22"/>
        </w:rPr>
        <w:t>sonable expectations of members</w:t>
      </w:r>
      <w:r>
        <w:rPr>
          <w:rFonts w:ascii="Calibri" w:hAnsi="Calibri"/>
          <w:sz w:val="22"/>
          <w:szCs w:val="22"/>
        </w:rPr>
        <w:t>/competitors/judges, the nature of the data, the consequences of further processing and the existence of appropriate safeguards. Also, whether such data can be ‘</w:t>
      </w:r>
      <w:proofErr w:type="spellStart"/>
      <w:r>
        <w:rPr>
          <w:rFonts w:ascii="Calibri" w:hAnsi="Calibri"/>
          <w:sz w:val="22"/>
          <w:szCs w:val="22"/>
        </w:rPr>
        <w:t>anonymised</w:t>
      </w:r>
      <w:proofErr w:type="spellEnd"/>
      <w:r>
        <w:rPr>
          <w:rFonts w:ascii="Calibri" w:hAnsi="Calibri"/>
          <w:sz w:val="22"/>
          <w:szCs w:val="22"/>
        </w:rPr>
        <w:t xml:space="preserve">’ if being preserved for archives. </w:t>
      </w:r>
    </w:p>
    <w:p w14:paraId="5A80ACD9" w14:textId="77777777" w:rsidR="00553A46" w:rsidRDefault="00553A46" w:rsidP="00553A46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Financial Records: </w:t>
      </w:r>
    </w:p>
    <w:p w14:paraId="1573F5DF" w14:textId="77777777" w:rsidR="00553A46" w:rsidRDefault="00EC5E6F" w:rsidP="00553A46">
      <w:pPr>
        <w:pStyle w:val="NormalWeb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</w:rPr>
        <w:t xml:space="preserve">The </w:t>
      </w:r>
      <w:r w:rsidRPr="00EC5E6F">
        <w:rPr>
          <w:rFonts w:asciiTheme="majorHAnsi" w:hAnsiTheme="majorHAnsi"/>
        </w:rPr>
        <w:t>Norfolk and Suffolk HPR Field Trial Club</w:t>
      </w:r>
      <w:r w:rsidRPr="00EC5E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will retain financial records for a period of 8 years in line with </w:t>
      </w:r>
      <w:r w:rsidR="00553A46">
        <w:rPr>
          <w:rFonts w:ascii="Calibri" w:hAnsi="Calibri"/>
          <w:sz w:val="22"/>
          <w:szCs w:val="22"/>
        </w:rPr>
        <w:t>statutory requirement</w:t>
      </w:r>
      <w:r>
        <w:rPr>
          <w:rFonts w:ascii="Calibri" w:hAnsi="Calibri"/>
          <w:sz w:val="22"/>
          <w:szCs w:val="22"/>
        </w:rPr>
        <w:t xml:space="preserve">s. </w:t>
      </w:r>
    </w:p>
    <w:p w14:paraId="1CAC3B37" w14:textId="77777777" w:rsidR="00553A46" w:rsidRDefault="00553A46" w:rsidP="00553A46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Membership Lists: </w:t>
      </w:r>
    </w:p>
    <w:p w14:paraId="1668603C" w14:textId="7B467108" w:rsidR="00553A46" w:rsidRDefault="00553A46" w:rsidP="00027CDC">
      <w:pPr>
        <w:pStyle w:val="NormalWeb"/>
        <w:shd w:val="clear" w:color="auto" w:fill="FFFFFF"/>
      </w:pPr>
      <w:r w:rsidRPr="00027CDC">
        <w:rPr>
          <w:rFonts w:ascii="Calibri" w:hAnsi="Calibri"/>
          <w:sz w:val="22"/>
          <w:szCs w:val="22"/>
        </w:rPr>
        <w:t xml:space="preserve">The </w:t>
      </w:r>
      <w:r w:rsidR="00027CDC" w:rsidRPr="00027CDC">
        <w:rPr>
          <w:rFonts w:ascii="Calibri" w:hAnsi="Calibri"/>
          <w:sz w:val="22"/>
          <w:szCs w:val="22"/>
        </w:rPr>
        <w:t>Norfolk and Suffolk HPR Field Trial Club</w:t>
      </w:r>
      <w:r w:rsidRPr="00027CDC">
        <w:rPr>
          <w:rFonts w:ascii="Calibri" w:hAnsi="Calibri"/>
          <w:sz w:val="22"/>
          <w:szCs w:val="22"/>
        </w:rPr>
        <w:t xml:space="preserve"> </w:t>
      </w:r>
      <w:r w:rsidR="00027CDC" w:rsidRPr="00027CDC">
        <w:rPr>
          <w:rFonts w:ascii="Calibri" w:hAnsi="Calibri"/>
          <w:sz w:val="22"/>
          <w:szCs w:val="22"/>
        </w:rPr>
        <w:t xml:space="preserve">retains old membership lists in perpetuity as these have historical and </w:t>
      </w:r>
      <w:r w:rsidR="00027CDC">
        <w:rPr>
          <w:rFonts w:ascii="Calibri" w:hAnsi="Calibri"/>
          <w:sz w:val="22"/>
          <w:szCs w:val="22"/>
        </w:rPr>
        <w:t>statistical</w:t>
      </w:r>
      <w:r w:rsidR="00027CDC" w:rsidRPr="00027CDC">
        <w:rPr>
          <w:rFonts w:ascii="Calibri" w:hAnsi="Calibri"/>
          <w:sz w:val="22"/>
          <w:szCs w:val="22"/>
        </w:rPr>
        <w:t xml:space="preserve"> value </w:t>
      </w:r>
    </w:p>
    <w:p w14:paraId="3D409A90" w14:textId="77777777" w:rsidR="00553A46" w:rsidRDefault="00553A46" w:rsidP="00553A46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Constitutions: </w:t>
      </w:r>
    </w:p>
    <w:p w14:paraId="72766C10" w14:textId="77777777" w:rsidR="00553A46" w:rsidRDefault="00EC5E6F" w:rsidP="00553A46">
      <w:pPr>
        <w:pStyle w:val="NormalWeb"/>
      </w:pPr>
      <w:r>
        <w:rPr>
          <w:rFonts w:ascii="Calibri" w:hAnsi="Calibri"/>
          <w:sz w:val="22"/>
          <w:szCs w:val="22"/>
        </w:rPr>
        <w:t xml:space="preserve">Out of date constitutions will be retained in </w:t>
      </w:r>
      <w:r w:rsidR="00914DA5">
        <w:rPr>
          <w:rFonts w:ascii="Calibri" w:hAnsi="Calibri"/>
          <w:sz w:val="22"/>
          <w:szCs w:val="22"/>
        </w:rPr>
        <w:t>perpetuity,</w:t>
      </w:r>
      <w:r>
        <w:rPr>
          <w:rFonts w:ascii="Calibri" w:hAnsi="Calibri"/>
          <w:sz w:val="22"/>
          <w:szCs w:val="22"/>
        </w:rPr>
        <w:t xml:space="preserve"> as there may be</w:t>
      </w:r>
      <w:r w:rsidR="00553A46">
        <w:rPr>
          <w:rFonts w:ascii="Calibri" w:hAnsi="Calibri"/>
          <w:sz w:val="22"/>
          <w:szCs w:val="22"/>
        </w:rPr>
        <w:t xml:space="preserve"> a historical interest in retaining original versions where possible, which </w:t>
      </w:r>
      <w:r>
        <w:rPr>
          <w:rFonts w:ascii="Calibri" w:hAnsi="Calibri"/>
          <w:sz w:val="22"/>
          <w:szCs w:val="22"/>
        </w:rPr>
        <w:t>may</w:t>
      </w:r>
      <w:r w:rsidR="00553A46">
        <w:rPr>
          <w:rFonts w:ascii="Calibri" w:hAnsi="Calibri"/>
          <w:sz w:val="22"/>
          <w:szCs w:val="22"/>
        </w:rPr>
        <w:t xml:space="preserve"> be displayed as part of commemorative exhibitions. </w:t>
      </w:r>
    </w:p>
    <w:p w14:paraId="441C9547" w14:textId="77777777" w:rsidR="00EC5E6F" w:rsidRDefault="00EC5E6F" w:rsidP="00EC5E6F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b/>
          <w:sz w:val="22"/>
          <w:szCs w:val="22"/>
          <w:lang w:val="en-GB"/>
        </w:rPr>
      </w:pPr>
      <w:r w:rsidRPr="00EC5E6F">
        <w:rPr>
          <w:rFonts w:asciiTheme="majorHAnsi" w:hAnsiTheme="majorHAnsi" w:cs="Times New Roman"/>
          <w:b/>
          <w:sz w:val="22"/>
          <w:szCs w:val="22"/>
          <w:lang w:val="en-GB"/>
        </w:rPr>
        <w:t xml:space="preserve">Field Trial Schedules, Entries, Running Orders and Results: </w:t>
      </w:r>
    </w:p>
    <w:p w14:paraId="17979B30" w14:textId="5BEB9149" w:rsidR="00EC5E6F" w:rsidRDefault="00EC5E6F" w:rsidP="0071267B">
      <w:pPr>
        <w:pStyle w:val="NormalWeb"/>
        <w:shd w:val="clear" w:color="auto" w:fill="FFFFFF"/>
      </w:pPr>
      <w:r w:rsidRPr="00EC5E6F">
        <w:rPr>
          <w:rFonts w:ascii="Calibri" w:hAnsi="Calibri"/>
          <w:sz w:val="22"/>
          <w:szCs w:val="22"/>
        </w:rPr>
        <w:t xml:space="preserve">Field Trial Schedules and Results provide a gold mine of </w:t>
      </w:r>
      <w:r>
        <w:rPr>
          <w:rFonts w:ascii="Calibri" w:hAnsi="Calibri"/>
          <w:sz w:val="22"/>
          <w:szCs w:val="22"/>
        </w:rPr>
        <w:t>information</w:t>
      </w:r>
      <w:r w:rsidRPr="00EC5E6F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>statistics</w:t>
      </w:r>
      <w:r w:rsidRPr="00EC5E6F">
        <w:rPr>
          <w:rFonts w:ascii="Calibri" w:hAnsi="Calibri"/>
          <w:sz w:val="22"/>
          <w:szCs w:val="22"/>
        </w:rPr>
        <w:t xml:space="preserve"> as well as forming an important historical record. Results may be published on the </w:t>
      </w:r>
      <w:r w:rsidR="00E93397">
        <w:rPr>
          <w:rFonts w:ascii="Calibri" w:hAnsi="Calibri"/>
          <w:sz w:val="22"/>
          <w:szCs w:val="22"/>
        </w:rPr>
        <w:t>Norfolk and Suffolk HPR</w:t>
      </w:r>
      <w:r>
        <w:rPr>
          <w:rFonts w:ascii="Calibri" w:hAnsi="Calibri"/>
          <w:sz w:val="22"/>
          <w:szCs w:val="22"/>
        </w:rPr>
        <w:t xml:space="preserve"> Field Trial Club’s</w:t>
      </w:r>
      <w:r w:rsidRPr="00EC5E6F">
        <w:rPr>
          <w:rFonts w:ascii="Calibri" w:hAnsi="Calibri"/>
          <w:sz w:val="22"/>
          <w:szCs w:val="22"/>
        </w:rPr>
        <w:t xml:space="preserve"> website, in the Club Newsle</w:t>
      </w:r>
      <w:r w:rsidR="0071267B">
        <w:rPr>
          <w:rFonts w:ascii="Calibri" w:hAnsi="Calibri"/>
          <w:sz w:val="22"/>
          <w:szCs w:val="22"/>
        </w:rPr>
        <w:t>tt</w:t>
      </w:r>
      <w:bookmarkStart w:id="0" w:name="_GoBack"/>
      <w:bookmarkEnd w:id="0"/>
      <w:r w:rsidR="0071267B">
        <w:rPr>
          <w:rFonts w:ascii="Calibri" w:hAnsi="Calibri"/>
          <w:sz w:val="22"/>
          <w:szCs w:val="22"/>
        </w:rPr>
        <w:t xml:space="preserve">er and social media sites </w:t>
      </w:r>
      <w:r w:rsidRPr="00EC5E6F">
        <w:rPr>
          <w:rFonts w:ascii="Calibri" w:hAnsi="Calibri"/>
          <w:sz w:val="22"/>
          <w:szCs w:val="22"/>
        </w:rPr>
        <w:t>e.g</w:t>
      </w:r>
      <w:r w:rsidR="0071267B">
        <w:rPr>
          <w:rFonts w:ascii="Calibri" w:hAnsi="Calibri"/>
          <w:sz w:val="22"/>
          <w:szCs w:val="22"/>
        </w:rPr>
        <w:t>. http</w:t>
      </w:r>
      <w:r w:rsidRPr="00EC5E6F">
        <w:rPr>
          <w:rFonts w:ascii="Calibri" w:hAnsi="Calibri"/>
          <w:color w:val="0F54CC"/>
          <w:sz w:val="22"/>
          <w:szCs w:val="22"/>
        </w:rPr>
        <w:t>://www.hpr</w:t>
      </w:r>
      <w:r w:rsidR="00561676">
        <w:rPr>
          <w:rFonts w:ascii="Calibri" w:hAnsi="Calibri"/>
          <w:color w:val="0F54CC"/>
          <w:sz w:val="22"/>
          <w:szCs w:val="22"/>
        </w:rPr>
        <w:t>2</w:t>
      </w:r>
      <w:r w:rsidRPr="00EC5E6F">
        <w:rPr>
          <w:rFonts w:ascii="Calibri" w:hAnsi="Calibri"/>
          <w:color w:val="0F54CC"/>
          <w:sz w:val="22"/>
          <w:szCs w:val="22"/>
        </w:rPr>
        <w:t>info.co.uk/</w:t>
      </w:r>
      <w:r w:rsidR="0071267B">
        <w:rPr>
          <w:rFonts w:ascii="Calibri" w:hAnsi="Calibri"/>
          <w:sz w:val="22"/>
          <w:szCs w:val="22"/>
        </w:rPr>
        <w:t>. Where</w:t>
      </w:r>
      <w:r w:rsidRPr="00EC5E6F">
        <w:rPr>
          <w:rFonts w:ascii="Calibri" w:hAnsi="Calibri"/>
          <w:sz w:val="22"/>
          <w:szCs w:val="22"/>
        </w:rPr>
        <w:t xml:space="preserve"> required</w:t>
      </w:r>
      <w:r w:rsidR="0071267B">
        <w:rPr>
          <w:rFonts w:ascii="Calibri" w:hAnsi="Calibri"/>
          <w:sz w:val="22"/>
          <w:szCs w:val="22"/>
        </w:rPr>
        <w:t>,</w:t>
      </w:r>
      <w:r w:rsidRPr="00EC5E6F">
        <w:rPr>
          <w:rFonts w:ascii="Calibri" w:hAnsi="Calibri"/>
          <w:sz w:val="22"/>
          <w:szCs w:val="22"/>
        </w:rPr>
        <w:t xml:space="preserve"> </w:t>
      </w:r>
      <w:r w:rsidR="0071267B">
        <w:rPr>
          <w:rFonts w:ascii="Calibri" w:hAnsi="Calibri"/>
          <w:sz w:val="22"/>
          <w:szCs w:val="22"/>
        </w:rPr>
        <w:t>information</w:t>
      </w:r>
      <w:r w:rsidRPr="00EC5E6F">
        <w:rPr>
          <w:rFonts w:ascii="Calibri" w:hAnsi="Calibri"/>
          <w:sz w:val="22"/>
          <w:szCs w:val="22"/>
        </w:rPr>
        <w:t xml:space="preserve"> is shared with the Kennel Club. Manual entry forms </w:t>
      </w:r>
      <w:r w:rsidR="0071267B" w:rsidRPr="0071267B">
        <w:rPr>
          <w:rFonts w:ascii="Calibri" w:hAnsi="Calibri"/>
          <w:sz w:val="22"/>
          <w:szCs w:val="22"/>
        </w:rPr>
        <w:t>are retained for twelve months a</w:t>
      </w:r>
      <w:r w:rsidR="0071267B">
        <w:rPr>
          <w:rFonts w:ascii="Calibri" w:hAnsi="Calibri"/>
          <w:sz w:val="22"/>
          <w:szCs w:val="22"/>
        </w:rPr>
        <w:t>fter the relevant</w:t>
      </w:r>
      <w:r w:rsidR="0071267B" w:rsidRPr="0071267B">
        <w:rPr>
          <w:rFonts w:ascii="Calibri" w:hAnsi="Calibri"/>
          <w:sz w:val="22"/>
          <w:szCs w:val="22"/>
        </w:rPr>
        <w:t xml:space="preserve"> </w:t>
      </w:r>
      <w:r w:rsidR="0071267B">
        <w:rPr>
          <w:rFonts w:ascii="Calibri" w:hAnsi="Calibri"/>
          <w:sz w:val="22"/>
          <w:szCs w:val="22"/>
        </w:rPr>
        <w:t>event</w:t>
      </w:r>
      <w:r w:rsidR="0071267B" w:rsidRPr="0071267B">
        <w:rPr>
          <w:rFonts w:ascii="Calibri" w:hAnsi="Calibri"/>
          <w:sz w:val="22"/>
          <w:szCs w:val="22"/>
        </w:rPr>
        <w:t xml:space="preserve">. </w:t>
      </w:r>
    </w:p>
    <w:p w14:paraId="2E294479" w14:textId="77777777" w:rsidR="00E93397" w:rsidRPr="00E93397" w:rsidRDefault="00E93397" w:rsidP="00E93397">
      <w:pPr>
        <w:shd w:val="clear" w:color="auto" w:fill="FFFFFF"/>
        <w:spacing w:before="100" w:beforeAutospacing="1" w:after="100" w:afterAutospacing="1"/>
        <w:rPr>
          <w:rFonts w:asciiTheme="majorHAnsi" w:hAnsiTheme="majorHAnsi" w:cs="Times New Roman"/>
          <w:b/>
          <w:sz w:val="20"/>
          <w:szCs w:val="20"/>
          <w:lang w:val="en-GB"/>
        </w:rPr>
      </w:pPr>
      <w:r w:rsidRPr="00E93397">
        <w:rPr>
          <w:rFonts w:asciiTheme="majorHAnsi" w:hAnsiTheme="majorHAnsi" w:cs="Times New Roman"/>
          <w:b/>
          <w:sz w:val="22"/>
          <w:szCs w:val="22"/>
          <w:lang w:val="en-GB"/>
        </w:rPr>
        <w:t xml:space="preserve">Training and Educational Events: </w:t>
      </w:r>
    </w:p>
    <w:p w14:paraId="0034AD1A" w14:textId="77777777" w:rsidR="00E93397" w:rsidRPr="00914DA5" w:rsidRDefault="00914DA5" w:rsidP="00914DA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Calibri" w:hAnsi="Calibri" w:cs="Times New Roman"/>
          <w:sz w:val="22"/>
          <w:szCs w:val="22"/>
          <w:lang w:val="en-GB"/>
        </w:rPr>
        <w:t>Manual e</w:t>
      </w:r>
      <w:r w:rsidR="00E93397" w:rsidRPr="00E93397">
        <w:rPr>
          <w:rFonts w:ascii="Calibri" w:hAnsi="Calibri" w:cs="Times New Roman"/>
          <w:sz w:val="22"/>
          <w:szCs w:val="22"/>
          <w:lang w:val="en-GB"/>
        </w:rPr>
        <w:t xml:space="preserve">ntry forms are </w:t>
      </w:r>
      <w:r>
        <w:rPr>
          <w:rFonts w:ascii="Calibri" w:hAnsi="Calibri" w:cs="Times New Roman"/>
          <w:sz w:val="22"/>
          <w:szCs w:val="22"/>
          <w:lang w:val="en-GB"/>
        </w:rPr>
        <w:t>retained for 12 months after the relevant event.</w:t>
      </w:r>
    </w:p>
    <w:p w14:paraId="7FE17B6F" w14:textId="77777777" w:rsidR="00553A46" w:rsidRDefault="00553A46" w:rsidP="00553A46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Committee and AGM/SGM Minutes and Documents: </w:t>
      </w:r>
    </w:p>
    <w:p w14:paraId="08494BFD" w14:textId="77777777" w:rsidR="00553A46" w:rsidRDefault="00553A46" w:rsidP="00553A46">
      <w:pPr>
        <w:pStyle w:val="NormalWeb"/>
      </w:pPr>
      <w:r>
        <w:rPr>
          <w:rFonts w:ascii="Calibri" w:hAnsi="Calibri"/>
          <w:sz w:val="22"/>
          <w:szCs w:val="22"/>
        </w:rPr>
        <w:t xml:space="preserve">Committee minutes and documents relating to AGMs and SGMs will be retained as the definitive record of all club business together with the decisions made and policies agreed. </w:t>
      </w:r>
      <w:proofErr w:type="gramStart"/>
      <w:r>
        <w:rPr>
          <w:rFonts w:ascii="Calibri" w:hAnsi="Calibri"/>
          <w:sz w:val="22"/>
          <w:szCs w:val="22"/>
        </w:rPr>
        <w:t>Also as an information resource to resolve any procedural issues or disputes.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</w:p>
    <w:p w14:paraId="7EF4D1BE" w14:textId="77777777" w:rsidR="00D90246" w:rsidRDefault="00D90246"/>
    <w:sectPr w:rsidR="00D90246" w:rsidSect="00AD71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46"/>
    <w:rsid w:val="00027CDC"/>
    <w:rsid w:val="0016093B"/>
    <w:rsid w:val="00170B5C"/>
    <w:rsid w:val="00313730"/>
    <w:rsid w:val="00324CDF"/>
    <w:rsid w:val="00553A46"/>
    <w:rsid w:val="00561676"/>
    <w:rsid w:val="0071267B"/>
    <w:rsid w:val="007A091F"/>
    <w:rsid w:val="007D34F9"/>
    <w:rsid w:val="008E433C"/>
    <w:rsid w:val="00914DA5"/>
    <w:rsid w:val="00A61CC6"/>
    <w:rsid w:val="00AD7181"/>
    <w:rsid w:val="00B5053A"/>
    <w:rsid w:val="00D90246"/>
    <w:rsid w:val="00E93397"/>
    <w:rsid w:val="00EC28BB"/>
    <w:rsid w:val="00EC5E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8F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4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A9645-5B1E-6847-8619-40D5BC90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Lampart</dc:creator>
  <cp:keywords/>
  <dc:description/>
  <cp:lastModifiedBy>Harriet Lampart</cp:lastModifiedBy>
  <cp:revision>2</cp:revision>
  <dcterms:created xsi:type="dcterms:W3CDTF">2018-05-27T16:40:00Z</dcterms:created>
  <dcterms:modified xsi:type="dcterms:W3CDTF">2018-05-27T16:40:00Z</dcterms:modified>
</cp:coreProperties>
</file>